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5E" w:rsidRDefault="006724A7" w:rsidP="006F3DB2">
      <w:pPr>
        <w:jc w:val="center"/>
      </w:pPr>
      <w:r>
        <w:rPr>
          <w:noProof/>
        </w:rPr>
        <w:drawing>
          <wp:inline distT="0" distB="0" distL="0" distR="0">
            <wp:extent cx="12856653" cy="8718698"/>
            <wp:effectExtent l="19050" t="0" r="21147" b="6202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95F5E" w:rsidRPr="006A1FC9" w:rsidRDefault="006A1FC9">
      <w:pPr>
        <w:rPr>
          <w:b/>
          <w:u w:val="single"/>
        </w:rPr>
      </w:pPr>
      <w:r w:rsidRPr="006A1FC9">
        <w:rPr>
          <w:b/>
          <w:u w:val="single"/>
        </w:rPr>
        <w:lastRenderedPageBreak/>
        <w:t>*Charges % 2012-2103</w:t>
      </w:r>
    </w:p>
    <w:p w:rsidR="005E1F89" w:rsidRDefault="00FB7B01" w:rsidP="006F3DB2">
      <w:pPr>
        <w:jc w:val="center"/>
      </w:pPr>
      <w:r>
        <w:rPr>
          <w:noProof/>
        </w:rPr>
        <w:drawing>
          <wp:inline distT="0" distB="0" distL="0" distR="0">
            <wp:extent cx="9064005" cy="4320466"/>
            <wp:effectExtent l="19050" t="0" r="22845" b="3884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7B01" w:rsidRDefault="00EC753D" w:rsidP="006F3DB2">
      <w:pPr>
        <w:jc w:val="center"/>
      </w:pPr>
      <w:r>
        <w:rPr>
          <w:noProof/>
        </w:rPr>
        <w:drawing>
          <wp:inline distT="0" distB="0" distL="0" distR="0">
            <wp:extent cx="11539811" cy="4040372"/>
            <wp:effectExtent l="19050" t="0" r="23539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FB7B01" w:rsidSect="006724A7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24A7"/>
    <w:rsid w:val="00121A13"/>
    <w:rsid w:val="001D639F"/>
    <w:rsid w:val="001E6682"/>
    <w:rsid w:val="00213EC5"/>
    <w:rsid w:val="00234DD6"/>
    <w:rsid w:val="003570F5"/>
    <w:rsid w:val="003848B9"/>
    <w:rsid w:val="00395F5E"/>
    <w:rsid w:val="004759AD"/>
    <w:rsid w:val="004D6B1C"/>
    <w:rsid w:val="005E1F89"/>
    <w:rsid w:val="005E6AC5"/>
    <w:rsid w:val="006724A7"/>
    <w:rsid w:val="006A1FC9"/>
    <w:rsid w:val="006F3DB2"/>
    <w:rsid w:val="006F794D"/>
    <w:rsid w:val="008014EF"/>
    <w:rsid w:val="008707E9"/>
    <w:rsid w:val="008E7AD0"/>
    <w:rsid w:val="00920444"/>
    <w:rsid w:val="00A436B9"/>
    <w:rsid w:val="00B5168E"/>
    <w:rsid w:val="00C52D95"/>
    <w:rsid w:val="00D76F2B"/>
    <w:rsid w:val="00EA47F1"/>
    <w:rsid w:val="00EC363B"/>
    <w:rsid w:val="00EC753D"/>
    <w:rsid w:val="00F611EC"/>
    <w:rsid w:val="00FB7B01"/>
    <w:rsid w:val="00FD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3600">
                <a:latin typeface="Bell MT" pitchFamily="18" charset="0"/>
              </a:rPr>
              <a:t>Hate Crime Charges Scotland 2012-2013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Hate Crime Charges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Race</c:v>
                </c:pt>
                <c:pt idx="1">
                  <c:v>Religion</c:v>
                </c:pt>
                <c:pt idx="2">
                  <c:v>Sexual Orientation</c:v>
                </c:pt>
                <c:pt idx="3">
                  <c:v>Football</c:v>
                </c:pt>
                <c:pt idx="4">
                  <c:v>Transgender Identity</c:v>
                </c:pt>
                <c:pt idx="5">
                  <c:v>Disability</c:v>
                </c:pt>
                <c:pt idx="6">
                  <c:v>Threatening Communications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0.68400000000000005</c:v>
                </c:pt>
                <c:pt idx="1">
                  <c:v>0.11700000000000001</c:v>
                </c:pt>
                <c:pt idx="2">
                  <c:v>0.124</c:v>
                </c:pt>
                <c:pt idx="3">
                  <c:v>4.5999999999999999E-2</c:v>
                </c:pt>
                <c:pt idx="4">
                  <c:v>0.03</c:v>
                </c:pt>
                <c:pt idx="5">
                  <c:v>2.4E-2</c:v>
                </c:pt>
                <c:pt idx="6">
                  <c:v>0.05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3600">
                <a:latin typeface="Bell MT" pitchFamily="18" charset="0"/>
              </a:defRPr>
            </a:pPr>
            <a:r>
              <a:rPr lang="en-US" sz="3600">
                <a:latin typeface="Bell MT" pitchFamily="18" charset="0"/>
              </a:rPr>
              <a:t>Sectarianism:Charges By Gender</a:t>
            </a:r>
          </a:p>
        </c:rich>
      </c:tx>
      <c:layout/>
    </c:title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%Charges 2012-2013n1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91</c:v>
                </c:pt>
                <c:pt idx="1">
                  <c:v>9</c:v>
                </c:pt>
              </c:numCache>
            </c:numRef>
          </c:val>
        </c:ser>
        <c:firstSliceAng val="0"/>
        <c:holeSize val="50"/>
      </c:doughnut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3600">
                <a:latin typeface="Bell MT" pitchFamily="18" charset="0"/>
              </a:rPr>
              <a:t>Sectarianism:</a:t>
            </a:r>
            <a:r>
              <a:rPr lang="en-US" sz="3600" baseline="0">
                <a:latin typeface="Bell MT" pitchFamily="18" charset="0"/>
              </a:rPr>
              <a:t>Charges By Age</a:t>
            </a:r>
            <a:endParaRPr lang="en-US" sz="3600">
              <a:latin typeface="Bell MT" pitchFamily="18" charset="0"/>
            </a:endParaRP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1.0717275734484366E-2"/>
          <c:y val="0.19150520666474927"/>
          <c:w val="0.89803536302067299"/>
          <c:h val="0.77382753572874075"/>
        </c:manualLayout>
      </c:layout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% Charges 2012-2013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16-30</c:v>
                </c:pt>
                <c:pt idx="1">
                  <c:v>30+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4.3</c:v>
                </c:pt>
                <c:pt idx="1">
                  <c:v>2.5</c:v>
                </c:pt>
              </c:numCache>
            </c:numRef>
          </c:val>
        </c:ser>
        <c:shape val="cylinder"/>
        <c:axId val="78277632"/>
        <c:axId val="96788480"/>
        <c:axId val="0"/>
      </c:bar3DChart>
      <c:catAx>
        <c:axId val="78277632"/>
        <c:scaling>
          <c:orientation val="minMax"/>
        </c:scaling>
        <c:delete val="1"/>
        <c:axPos val="b"/>
        <c:tickLblPos val="none"/>
        <c:crossAx val="96788480"/>
        <c:crosses val="autoZero"/>
        <c:auto val="1"/>
        <c:lblAlgn val="ctr"/>
        <c:lblOffset val="100"/>
      </c:catAx>
      <c:valAx>
        <c:axId val="96788480"/>
        <c:scaling>
          <c:orientation val="minMax"/>
        </c:scaling>
        <c:delete val="1"/>
        <c:axPos val="l"/>
        <c:numFmt formatCode="General" sourceLinked="1"/>
        <c:tickLblPos val="none"/>
        <c:crossAx val="7827763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AC459-B743-492E-8134-3A352EEB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tgriffin</dc:creator>
  <cp:lastModifiedBy>tgriffin</cp:lastModifiedBy>
  <cp:revision>2</cp:revision>
  <cp:lastPrinted>2013-11-26T13:50:00Z</cp:lastPrinted>
  <dcterms:created xsi:type="dcterms:W3CDTF">2013-11-26T09:25:00Z</dcterms:created>
  <dcterms:modified xsi:type="dcterms:W3CDTF">2013-11-26T14:35:00Z</dcterms:modified>
</cp:coreProperties>
</file>